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C158B2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0567F" w:rsidRPr="0080567F">
        <w:rPr>
          <w:rFonts w:ascii="Times New Roman" w:hAnsi="Times New Roman" w:cs="Times New Roman"/>
          <w:b/>
          <w:sz w:val="24"/>
          <w:szCs w:val="24"/>
        </w:rPr>
        <w:t>5293-</w:t>
      </w:r>
      <w:r w:rsidR="0080567F" w:rsidRPr="0080567F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0567F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80567F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80567F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</w:t>
      </w:r>
      <w:r w:rsidR="0080567F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80567F" w:rsidRPr="00AB652D">
        <w:rPr>
          <w:rFonts w:ascii="Times New Roman" w:hAnsi="Times New Roman" w:cs="Times New Roman"/>
          <w:b/>
          <w:sz w:val="24"/>
          <w:szCs w:val="24"/>
        </w:rPr>
        <w:t>оборудования для плавающей крыши</w:t>
      </w:r>
      <w:r w:rsidR="008056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67F" w:rsidRPr="00AB652D">
        <w:rPr>
          <w:rFonts w:ascii="Times New Roman" w:hAnsi="Times New Roman" w:cs="Times New Roman"/>
          <w:b/>
          <w:sz w:val="24"/>
          <w:szCs w:val="24"/>
        </w:rPr>
        <w:t>МЦР</w:t>
      </w:r>
      <w:r w:rsidR="0080567F" w:rsidRPr="00875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67F">
        <w:rPr>
          <w:rFonts w:ascii="Times New Roman" w:hAnsi="Times New Roman" w:cs="Times New Roman"/>
          <w:b/>
          <w:sz w:val="24"/>
          <w:szCs w:val="24"/>
        </w:rPr>
        <w:t>КТК-Р</w:t>
      </w:r>
      <w:r w:rsidR="003C0044" w:rsidRPr="003C00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0044" w:rsidRPr="002C5B76" w:rsidRDefault="00ED1195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FD4DF6" w:rsidRPr="003C0044" w:rsidRDefault="00FD4DF6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3C0044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531E25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531E25" w:rsidRDefault="00ED1195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022008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(В случае предостав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ление цены в отличной от рублей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валюте в коммерческом предложении должно быть представлено обоснование испо</w:t>
            </w:r>
            <w:r w:rsidR="00531E25" w:rsidRPr="00531E25">
              <w:rPr>
                <w:rFonts w:ascii="Times New Roman" w:hAnsi="Times New Roman" w:cs="Times New Roman"/>
                <w:sz w:val="24"/>
                <w:szCs w:val="24"/>
              </w:rPr>
              <w:t>льзования альтернативной валюты</w:t>
            </w:r>
            <w:r w:rsidR="003A191B" w:rsidRPr="003A1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078" w:rsidRPr="00E218E2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Схема оплаты за поставленное оборудование: 30% - аванс, 70% - после поставки; схема оплаты выполненных работ/ оказанных услуг – 100% оплата после выполнения работ/оказания услуг.</w:t>
            </w:r>
          </w:p>
        </w:tc>
      </w:tr>
      <w:tr w:rsidR="00A02A55" w:rsidRPr="00531E25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531E25" w:rsidRDefault="000D21A1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Схема проезда до склада представлена в Приложении № 7 пакета тендерной документации.</w:t>
            </w:r>
          </w:p>
        </w:tc>
      </w:tr>
      <w:tr w:rsidR="00FD4DF6" w:rsidRPr="00574DD8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BE7AE2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В техническую часть предложения необходимо включить перечень технической документации, поставляемой с оборудованием.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Общие требования к предоставляемой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нтации изложены в Приложении № 6</w:t>
            </w: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документации.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Перечень должен включать (в том числе, но не ограничиваясь):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Полный реестр документации, поставляемой с оборудованием;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2. Информацию о сроках разработки и выпуска документации;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3. Паспорта, сертификаты и разрешения на применение оборудования, изделий и материалов, входящих в состав конечного продукта;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4. Программу заводских и приемочных испытаний;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5. Программу наладочных работ;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6. Программу индивидуальных испытаний и комплексного опробования;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7. Руководства по эксплуатации;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8. Конструкторскую документация;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9. Чертежи общего вида с указанием габаритов, присоединительных размеров и массы изделия;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10. Монтажные и сборочные чертежи;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11. Ведомость ЗИП;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12. Инструкцию по консервации, упаковке, транспортировке и хранению изделия.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Участник должен представить подтверждение и сроки разработки программ проведения заводских испытаний, наладочных работ, приемочных испытаний и комплексного опробования оборудования. Программы должны включать в себя требования по охране труда и промышленной безопасности, разграничение полномочий заказчика и поставщика, перечень производимых работ, календарный план, полный перечень выдаваемых на выходе документов и их форматы (шаблоны).</w:t>
            </w:r>
          </w:p>
          <w:p w:rsidR="00DF5D5F" w:rsidRPr="00666163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Необходимо подготовить информационное письмо, подтверждающее предоставление исчерпывающего перечня документации при поставке оборудования (либо представить перечень отклонений от требуемого перечня).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поставляемому оборудо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ванию изложены в Приложении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пакета тендерной документации.</w:t>
            </w:r>
          </w:p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содержать (в том числе, но не ограничиваясь):</w:t>
            </w:r>
          </w:p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1. Техническое 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67F">
              <w:rPr>
                <w:rFonts w:ascii="Times New Roman" w:hAnsi="Times New Roman" w:cs="Times New Roman"/>
                <w:sz w:val="24"/>
                <w:szCs w:val="24"/>
              </w:rPr>
              <w:t xml:space="preserve">поставляемого </w:t>
            </w:r>
            <w:r w:rsidR="00805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с подтверждением соответствия т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ехническим требованиям АО «КТК-Р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 xml:space="preserve">2. Технические характеристики </w:t>
            </w:r>
            <w:bookmarkStart w:id="2" w:name="_GoBack"/>
            <w:bookmarkEnd w:id="2"/>
            <w:r w:rsidR="00574DD8">
              <w:rPr>
                <w:rFonts w:ascii="Times New Roman" w:hAnsi="Times New Roman" w:cs="Times New Roman"/>
                <w:sz w:val="24"/>
                <w:szCs w:val="24"/>
              </w:rPr>
              <w:t>узлов, входящих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состав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67F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581C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3.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ертежи </w:t>
            </w:r>
            <w:r w:rsidR="0080567F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основных узлов и присоединительных размеров;</w:t>
            </w:r>
          </w:p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График выполнения ШМР и ввода в эксплуатацию оборудования.</w:t>
            </w:r>
          </w:p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9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868" w:rsidRPr="0080567F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80567F" w:rsidRDefault="0080567F" w:rsidP="008056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</w:t>
            </w:r>
            <w:r w:rsidRPr="00805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  <w:r w:rsidRPr="00805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  <w:r w:rsidR="00666163" w:rsidRPr="0080567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Kirill</w:t>
            </w:r>
            <w:r w:rsidRPr="00805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Ershov</w:t>
            </w:r>
            <w:r w:rsidR="006A587A" w:rsidRPr="008056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BE707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Kirill</w:t>
              </w:r>
              <w:r w:rsidRPr="0080567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E707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ershov</w:t>
              </w:r>
              <w:r w:rsidRPr="0080567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0567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Pr="0080567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0567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8056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574DD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574DD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58B2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44A" w:rsidRPr="00B83040" w:rsidRDefault="002E7B52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4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6363F" w:rsidRDefault="0080567F" w:rsidP="0080567F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  <w:r w:rsidR="00A9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A9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  <w:r w:rsidR="0003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FC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endnote>
  <w:end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74DD8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74DD8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footnote>
  <w:foot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52AC1"/>
    <w:multiLevelType w:val="hybridMultilevel"/>
    <w:tmpl w:val="5204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10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9"/>
  </w:num>
  <w:num w:numId="32">
    <w:abstractNumId w:val="23"/>
  </w:num>
  <w:num w:numId="33">
    <w:abstractNumId w:val="21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581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062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1D93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52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91B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13E6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1E25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1A6F"/>
    <w:rsid w:val="00572E55"/>
    <w:rsid w:val="005738E7"/>
    <w:rsid w:val="00573B07"/>
    <w:rsid w:val="00574DD8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567F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9CB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97D08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7AE2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5D5F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18E2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2D1F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67767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4E3303F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DF5D5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irill.ersh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DCE23EF-2831-4FBE-9FFE-C917780D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4</Pages>
  <Words>1021</Words>
  <Characters>5824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Ersh0912</cp:lastModifiedBy>
  <cp:revision>72</cp:revision>
  <cp:lastPrinted>2017-03-07T10:36:00Z</cp:lastPrinted>
  <dcterms:created xsi:type="dcterms:W3CDTF">2014-12-09T16:06:00Z</dcterms:created>
  <dcterms:modified xsi:type="dcterms:W3CDTF">2022-10-03T06:34:00Z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